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Verdana" w:cs="Verdana" w:eastAsia="Verdana" w:hAnsi="Verdana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vertAlign w:val="baseline"/>
          <w:rtl w:val="0"/>
        </w:rPr>
        <w:t xml:space="preserve">YOGESH M. DABARE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07,vaisnodevi nagar wathoda layout 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Oop swaminarayan  temple, 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Nagpur – 440009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E-mail: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yug.dabre1@gmail.com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tabs>
          <w:tab w:val="left" w:pos="1040"/>
          <w:tab w:val="left" w:pos="5040"/>
        </w:tabs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Maharashtra, India.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Mobile no.: -+91-9522288251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7">
      <w:pPr>
        <w:pBdr>
          <w:top w:color="000000" w:space="0" w:sz="24" w:val="single"/>
        </w:pBd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 xml:space="preserve">    </w:t>
        <w:tab/>
      </w:r>
    </w:p>
    <w:p w:rsidR="00000000" w:rsidDel="00000000" w:rsidP="00000000" w:rsidRDefault="00000000" w:rsidRPr="00000000" w14:paraId="00000008">
      <w:pPr>
        <w:pBdr>
          <w:between w:color="000000" w:space="0" w:sz="4" w:val="single"/>
        </w:pBdr>
        <w:shd w:fill="d9d9d9" w:val="clear"/>
        <w:jc w:val="both"/>
        <w:rPr>
          <w:rFonts w:ascii="Arial" w:cs="Arial" w:eastAsia="Arial" w:hAnsi="Arial"/>
          <w:b w:val="0"/>
          <w:color w:val="eeece1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Intend  to  build  a  career  with  leading  corporate  of  hi-tech  environment  with committed &amp; dedicated people, which will help me to explore myself fully and realize my potential. Willing to work as a key player in challenging &amp; creative environment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position to constantly learn, contribute and grow along with the organization.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shd w:fill="e7e6e6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ASSISTANT SALES MANAGER IN BAJAJ FINSERV FROM 2016 TO 2018 INDORE, 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Responsibilities :-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Match exceptions key result area (KRA) of organization of current Finance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 Increases profitability with cross sale with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Relationship with support to increased finance business in consumer durable product in  retail chain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Manage multitasking in various parameter which are beneficial for business and organization </w:t>
      </w:r>
    </w:p>
    <w:p w:rsidR="00000000" w:rsidDel="00000000" w:rsidP="00000000" w:rsidRDefault="00000000" w:rsidRPr="00000000" w14:paraId="00000015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Maximum use manpower to utilized them for growth business and responsible for tracking and task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SALES MANAGER IN BAJAJ FINSERV FROM 2018 to 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Responsibilities 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Excepted business achievement for senior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Tracking and tasking of maximum  manpower for year to year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Manage the KEY RESPONCIBILTES for key account chain store of various profiles from YOY growth and store portfolio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Team  management to achieve there target in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TERRIORTY SALES MANAGER IN IDFC FIRST BANK FROM MAY 2020  TO PRESENT </w:t>
      </w:r>
    </w:p>
    <w:p w:rsidR="00000000" w:rsidDel="00000000" w:rsidP="00000000" w:rsidRDefault="00000000" w:rsidRPr="00000000" w14:paraId="00000020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Responsibilities: -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Lead the team in senior management and increased the Business volume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Responsibilities to Achieve the Key result area and compliance of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vertAlign w:val="baseline"/>
          <w:rtl w:val="0"/>
        </w:rPr>
        <w:t xml:space="preserve">Utilized the Maximum manpower and  end to end system and profiles training, manage and  motivate team and team leader for maximum result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Responsible for to maintain  Business compliance and strategy </w:t>
      </w:r>
    </w:p>
    <w:p w:rsidR="00000000" w:rsidDel="00000000" w:rsidP="00000000" w:rsidRDefault="00000000" w:rsidRPr="00000000" w14:paraId="00000026">
      <w:pPr>
        <w:ind w:left="144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smallCaps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etween w:color="000000" w:space="1" w:sz="4" w:val="single"/>
        </w:pBdr>
        <w:shd w:fill="d9d9d9" w:val="clear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mallCaps w:val="1"/>
          <w:sz w:val="18"/>
          <w:szCs w:val="18"/>
          <w:vertAlign w:val="baseline"/>
          <w:rtl w:val="0"/>
        </w:rPr>
        <w:t xml:space="preserve">BACHELOR OF COMMERCE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 second division yashwantrao chavan open university nashik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Corporate Diploma in Business management from  NMIMS COLLEGE MUMBAI 2020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36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HSSC Passed in second  Division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from vishwas Junior College, Nagpur in 2008.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360" w:hanging="360"/>
        <w:jc w:val="both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SSC Passed in second  Division  from prashant High School, Nagpur in 2006. </w:t>
      </w:r>
    </w:p>
    <w:p w:rsidR="00000000" w:rsidDel="00000000" w:rsidP="00000000" w:rsidRDefault="00000000" w:rsidRPr="00000000" w14:paraId="00000033">
      <w:pPr>
        <w:ind w:left="360" w:firstLine="0"/>
        <w:jc w:val="both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d9d9d9" w:val="clea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Microsoft Office (Word, Excel, Outlook, PPT),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Salesforce &amp; Internet access.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11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spacing w:after="280" w:before="280" w:lineRule="auto"/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Self-Motivated, Adaptability and Openness to ideas, and positive attitude with Strong self-belief.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Open minded with quick learning ability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Presentation qualities with good communication skills and ability to deliver the best.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AREAS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5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PC games and Cricket, Latest Smartphones-Gadgets, Travelling Natural places. E commerce deals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2880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2880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                         : Yogesh M Dabare</w:t>
        <w:tab/>
        <w:tab/>
      </w:r>
    </w:p>
    <w:p w:rsidR="00000000" w:rsidDel="00000000" w:rsidP="00000000" w:rsidRDefault="00000000" w:rsidRPr="00000000" w14:paraId="00000040">
      <w:pPr>
        <w:tabs>
          <w:tab w:val="left" w:pos="360"/>
          <w:tab w:val="left" w:pos="2880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Date of Birth               :</w:t>
        <w:tab/>
        <w:t xml:space="preserve">19-11-1990.</w:t>
      </w:r>
    </w:p>
    <w:p w:rsidR="00000000" w:rsidDel="00000000" w:rsidP="00000000" w:rsidRDefault="00000000" w:rsidRPr="00000000" w14:paraId="00000041">
      <w:pPr>
        <w:tabs>
          <w:tab w:val="left" w:pos="360"/>
          <w:tab w:val="left" w:pos="2880"/>
        </w:tabs>
        <w:spacing w:line="360" w:lineRule="auto"/>
        <w:jc w:val="both"/>
        <w:rPr>
          <w:rFonts w:ascii="Verdana" w:cs="Verdana" w:eastAsia="Verdana" w:hAnsi="Verdana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Father’s name           :</w:t>
        <w:tab/>
        <w:t xml:space="preserve"> Madhav M Dabare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360"/>
          <w:tab w:val="left" w:pos="2880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Sex                            :</w:t>
        <w:tab/>
        <w:t xml:space="preserve"> Male</w:t>
      </w:r>
    </w:p>
    <w:p w:rsidR="00000000" w:rsidDel="00000000" w:rsidP="00000000" w:rsidRDefault="00000000" w:rsidRPr="00000000" w14:paraId="00000043">
      <w:pPr>
        <w:tabs>
          <w:tab w:val="left" w:pos="360"/>
          <w:tab w:val="left" w:pos="2880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Marital Status              :  Single</w:t>
      </w:r>
    </w:p>
    <w:p w:rsidR="00000000" w:rsidDel="00000000" w:rsidP="00000000" w:rsidRDefault="00000000" w:rsidRPr="00000000" w14:paraId="00000044">
      <w:pPr>
        <w:tabs>
          <w:tab w:val="left" w:pos="360"/>
          <w:tab w:val="left" w:pos="2880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Languages Known        :  English, Hindi and Marathi.</w:t>
      </w:r>
    </w:p>
    <w:p w:rsidR="00000000" w:rsidDel="00000000" w:rsidP="00000000" w:rsidRDefault="00000000" w:rsidRPr="00000000" w14:paraId="00000045">
      <w:pPr>
        <w:tabs>
          <w:tab w:val="left" w:pos="360"/>
          <w:tab w:val="left" w:pos="2880"/>
        </w:tabs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Nationality                   :  Indian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</w:t>
        <w:tab/>
        <w:t xml:space="preserve"> </w:t>
      </w:r>
    </w:p>
    <w:p w:rsidR="00000000" w:rsidDel="00000000" w:rsidP="00000000" w:rsidRDefault="00000000" w:rsidRPr="00000000" w14:paraId="00000046">
      <w:pPr>
        <w:shd w:fill="d9d9d9" w:val="clear"/>
        <w:jc w:val="both"/>
        <w:rPr>
          <w:rFonts w:ascii="Verdana" w:cs="Verdana" w:eastAsia="Verdana" w:hAnsi="Verdana"/>
          <w:b w:val="0"/>
          <w:color w:val="eeece1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I consider myself familiar with all the Aspects. I am also confident of my ability to work in a team. I do hereby declare that the information furnished above is true to the best of my Knowledge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Date  :28/10/2020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440" w:hanging="1440"/>
        <w:jc w:val="both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Place : Nagpur, India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Yogesh Dabare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Georgia"/>
  <w:font w:name="Verdana"/>
  <w:font w:name="Cambria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left="720" w:firstLine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ind w:left="1440" w:firstLine="0"/>
      <w:jc w:val="both"/>
    </w:pPr>
    <w:rPr>
      <w:rFonts w:ascii="Arial" w:cs="Arial" w:eastAsia="Arial" w:hAnsi="Arial"/>
      <w:b w:val="1"/>
      <w:color w:val="ff00ff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pos="1040"/>
      </w:tabs>
      <w:ind w:left="2160" w:firstLine="0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2880" w:firstLine="0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  <w:ind w:left="3600" w:firstLine="0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